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EBA" w:rsidRDefault="00095EBA" w:rsidP="00504C4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                                   </w:t>
      </w:r>
      <w:r w:rsidR="00504C42">
        <w:rPr>
          <w:rFonts w:ascii="Times New Roman" w:hAnsi="Times New Roman" w:cs="Times New Roman"/>
          <w:sz w:val="24"/>
          <w:szCs w:val="24"/>
        </w:rPr>
        <w:t>Приложение 3</w:t>
      </w:r>
    </w:p>
    <w:p w:rsidR="00504C42" w:rsidRDefault="00504C42" w:rsidP="00504C4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коллективному договору</w:t>
      </w:r>
    </w:p>
    <w:p w:rsidR="00504C42" w:rsidRDefault="00504C42" w:rsidP="00504C4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учреждения</w:t>
      </w:r>
    </w:p>
    <w:p w:rsidR="00504C42" w:rsidRDefault="00504C42" w:rsidP="00504C4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«Комплекс социальной адаптации</w:t>
      </w:r>
    </w:p>
    <w:p w:rsidR="00504C42" w:rsidRPr="00504C42" w:rsidRDefault="00504C42" w:rsidP="00504C42">
      <w:pPr>
        <w:pStyle w:val="ac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граждан» г. Магнитогорска</w:t>
      </w: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Pr="00365B04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504C42" w:rsidRDefault="00504C42" w:rsidP="00504C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C42">
        <w:rPr>
          <w:rFonts w:ascii="Times New Roman" w:hAnsi="Times New Roman" w:cs="Times New Roman"/>
          <w:b/>
          <w:sz w:val="28"/>
          <w:szCs w:val="28"/>
        </w:rPr>
        <w:t>Порядок исчисления продолжительности непрерывного стажа работы,</w:t>
      </w:r>
    </w:p>
    <w:p w:rsidR="00504C42" w:rsidRPr="00504C42" w:rsidRDefault="00504C42" w:rsidP="00504C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дающего</w:t>
      </w:r>
      <w:proofErr w:type="gramEnd"/>
      <w:r w:rsidRPr="00504C42">
        <w:rPr>
          <w:rFonts w:ascii="Times New Roman" w:hAnsi="Times New Roman" w:cs="Times New Roman"/>
          <w:b/>
          <w:sz w:val="28"/>
          <w:szCs w:val="28"/>
        </w:rPr>
        <w:t xml:space="preserve"> право на получение надбавки за продолжительность</w:t>
      </w:r>
    </w:p>
    <w:p w:rsidR="00504C42" w:rsidRPr="00504C42" w:rsidRDefault="00504C42" w:rsidP="00504C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непрерывной</w:t>
      </w:r>
      <w:r w:rsidRPr="00504C42">
        <w:rPr>
          <w:rFonts w:ascii="Times New Roman" w:hAnsi="Times New Roman" w:cs="Times New Roman"/>
          <w:b/>
          <w:sz w:val="28"/>
          <w:szCs w:val="28"/>
        </w:rPr>
        <w:t xml:space="preserve"> работы в Муниципальном учреждении</w:t>
      </w:r>
    </w:p>
    <w:p w:rsidR="00504C42" w:rsidRPr="00504C42" w:rsidRDefault="00504C42" w:rsidP="00504C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C42">
        <w:rPr>
          <w:rFonts w:ascii="Times New Roman" w:hAnsi="Times New Roman" w:cs="Times New Roman"/>
          <w:b/>
          <w:sz w:val="28"/>
          <w:szCs w:val="28"/>
        </w:rPr>
        <w:t>«Комплекс социальной адаптации граждан»</w:t>
      </w:r>
    </w:p>
    <w:p w:rsidR="00504C42" w:rsidRPr="00504C42" w:rsidRDefault="00504C42" w:rsidP="00504C4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C42">
        <w:rPr>
          <w:rFonts w:ascii="Times New Roman" w:hAnsi="Times New Roman" w:cs="Times New Roman"/>
          <w:b/>
          <w:sz w:val="28"/>
          <w:szCs w:val="28"/>
        </w:rPr>
        <w:t>г. Магнитогорска</w:t>
      </w:r>
    </w:p>
    <w:p w:rsidR="00095EBA" w:rsidRPr="00504C42" w:rsidRDefault="00095EBA" w:rsidP="00095EBA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Pr="00365B04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504C42" w:rsidRPr="00365B04" w:rsidRDefault="00504C42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95EBA" w:rsidRPr="00365B04" w:rsidRDefault="00095EBA" w:rsidP="00095EBA">
      <w:pPr>
        <w:pStyle w:val="ac"/>
        <w:rPr>
          <w:rFonts w:ascii="Times New Roman" w:hAnsi="Times New Roman" w:cs="Times New Roman"/>
          <w:sz w:val="28"/>
          <w:szCs w:val="28"/>
        </w:rPr>
      </w:pPr>
      <w:r w:rsidRPr="00365B04">
        <w:rPr>
          <w:rFonts w:ascii="Times New Roman" w:hAnsi="Times New Roman" w:cs="Times New Roman"/>
          <w:sz w:val="28"/>
          <w:szCs w:val="28"/>
        </w:rPr>
        <w:tab/>
      </w:r>
      <w:r w:rsidRPr="00365B04">
        <w:rPr>
          <w:rFonts w:ascii="Times New Roman" w:hAnsi="Times New Roman" w:cs="Times New Roman"/>
          <w:sz w:val="28"/>
          <w:szCs w:val="28"/>
        </w:rPr>
        <w:tab/>
      </w:r>
      <w:r w:rsidRPr="00365B04">
        <w:rPr>
          <w:rFonts w:ascii="Times New Roman" w:hAnsi="Times New Roman" w:cs="Times New Roman"/>
          <w:sz w:val="28"/>
          <w:szCs w:val="28"/>
        </w:rPr>
        <w:tab/>
      </w:r>
      <w:r w:rsidRPr="00365B04">
        <w:rPr>
          <w:rFonts w:ascii="Times New Roman" w:hAnsi="Times New Roman" w:cs="Times New Roman"/>
          <w:sz w:val="28"/>
          <w:szCs w:val="28"/>
        </w:rPr>
        <w:tab/>
      </w:r>
      <w:r w:rsidRPr="00365B04">
        <w:rPr>
          <w:rFonts w:ascii="Times New Roman" w:hAnsi="Times New Roman" w:cs="Times New Roman"/>
          <w:sz w:val="28"/>
          <w:szCs w:val="28"/>
        </w:rPr>
        <w:tab/>
        <w:t xml:space="preserve">  г. Магнитогорск</w:t>
      </w:r>
    </w:p>
    <w:p w:rsidR="00F31F96" w:rsidRPr="00F31F96" w:rsidRDefault="00F31F96" w:rsidP="00F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31F96" w:rsidRPr="00F31F96" w:rsidSect="00F31F96">
          <w:head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26C27" w:rsidRPr="00F31F96" w:rsidRDefault="00E26C27" w:rsidP="00F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C27" w:rsidRPr="00F31F96" w:rsidRDefault="00E26C27" w:rsidP="00F31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7"/>
      <w:bookmarkEnd w:id="0"/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1.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848C3" w:rsidRPr="00F31F96">
        <w:rPr>
          <w:rFonts w:ascii="Times New Roman" w:hAnsi="Times New Roman" w:cs="Times New Roman"/>
          <w:sz w:val="28"/>
          <w:szCs w:val="28"/>
        </w:rPr>
        <w:t>Настоящий Порядок разработан в целях исчисления продолжительности непрерывного стажа работы (далее – непрерывный стаж работы), дающего право на получение надбавки за продолжительность непрерывной работы в муниципальных учреждениях, подведомственных Управлению социальной защиты населения администрации города Магнитогорска,</w:t>
      </w:r>
      <w:r w:rsidR="00AE219D">
        <w:rPr>
          <w:rFonts w:ascii="Times New Roman" w:hAnsi="Times New Roman" w:cs="Times New Roman"/>
          <w:sz w:val="28"/>
          <w:szCs w:val="28"/>
        </w:rPr>
        <w:t xml:space="preserve"> </w:t>
      </w:r>
      <w:r w:rsidR="007848C3" w:rsidRPr="00F31F9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E219D">
        <w:rPr>
          <w:rFonts w:ascii="Times New Roman" w:hAnsi="Times New Roman" w:cs="Times New Roman"/>
          <w:sz w:val="28"/>
          <w:szCs w:val="28"/>
        </w:rPr>
        <w:t xml:space="preserve">с Трудовым кодексом Российской Федерации, </w:t>
      </w:r>
      <w:r w:rsidR="007848C3" w:rsidRPr="00F31F96">
        <w:rPr>
          <w:rFonts w:ascii="Times New Roman" w:hAnsi="Times New Roman" w:cs="Times New Roman"/>
          <w:sz w:val="28"/>
          <w:szCs w:val="28"/>
        </w:rPr>
        <w:t xml:space="preserve">с </w:t>
      </w:r>
      <w:hyperlink r:id="rId10" w:history="1">
        <w:r w:rsidR="007848C3" w:rsidRPr="00F31F9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19 и 28</w:t>
        </w:r>
      </w:hyperlink>
      <w:r w:rsidR="007848C3" w:rsidRPr="00F31F96">
        <w:rPr>
          <w:rFonts w:ascii="Times New Roman" w:hAnsi="Times New Roman" w:cs="Times New Roman"/>
          <w:sz w:val="28"/>
          <w:szCs w:val="28"/>
        </w:rPr>
        <w:t xml:space="preserve"> Положения об оплате труда работников муниципальных учреждений, подведомственных Управлению социальной защиты населения администрации города</w:t>
      </w:r>
      <w:proofErr w:type="gramEnd"/>
      <w:r w:rsidR="007848C3" w:rsidRPr="00F31F96">
        <w:rPr>
          <w:rFonts w:ascii="Times New Roman" w:hAnsi="Times New Roman" w:cs="Times New Roman"/>
          <w:sz w:val="28"/>
          <w:szCs w:val="28"/>
        </w:rPr>
        <w:t xml:space="preserve"> Магнитогорска, утвержденного решением Магнитогорского городского Собрания д</w:t>
      </w:r>
      <w:r w:rsidR="00AE219D">
        <w:rPr>
          <w:rFonts w:ascii="Times New Roman" w:hAnsi="Times New Roman" w:cs="Times New Roman"/>
          <w:sz w:val="28"/>
          <w:szCs w:val="28"/>
        </w:rPr>
        <w:t>епутатов от 31 мая 2011 г. № 96, Постановлением администрации города Магнитогорска Челябинской области от 26.06.2023 № 6496-П «Об утверждении Порядка исчисления продолжительности непрерывного стажа работы, дающего право на получение надбавки за продолжительность непрерывной работы в муниципальных учреждениях, подведомственных Управлению социальной защиты администрации города Магнитогорска».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2.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Продолжительность непрерывного стажа работы, дающего право на получение надбавки за продолжительность непрерывной работы в муниципальных учреждениях, исчисляется в календарном порядке из расчета полных месяцев (30 дней) и полного года (12 месяцев). При этом каждые 30 дней указанных периодов переводятся в полные месяцы, а каждые 12 месяцев этих периодов переводятся в полные годы.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3.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 xml:space="preserve">В непрерывный стаж работы засчитывается время </w:t>
      </w:r>
      <w:proofErr w:type="gramStart"/>
      <w:r w:rsidR="007848C3" w:rsidRPr="00F31F96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7848C3" w:rsidRPr="00F31F96">
        <w:rPr>
          <w:rFonts w:ascii="Times New Roman" w:hAnsi="Times New Roman" w:cs="Times New Roman"/>
          <w:sz w:val="28"/>
          <w:szCs w:val="28"/>
        </w:rPr>
        <w:t xml:space="preserve"> как по основной работе, так и работе по совместительству на любых должностях в муниципальных учреждениях, подведомственных Управлению социальной защиты населения администрации города Магнитогорска, в том числе: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1)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время работы в муниципальном учреждении в период учебы по очной либо заочной форме обучения студентов, получающих высшее образование, с сохранением среднего заработка (без учета продолжительности перерывов в работе, связанных с учебой), если за ней непосредственно следовала работа в муниципальном учреждении;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2)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если ему непосредственно предшествовала и за ним непосредственно следовала работа в муниципальном учреждении: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время обучения работников в учебных заведениях, осуществляющих переподготовку, повышение квалификации;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время, когда работник фактически не работал, но за ним сохранялось место работы (должность), в том числе время отпуска по уходу за ребенком до достижения им возраста трех лет;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время вынужденного прогула при незаконном увольнении или переводе на другую работу и последующем восстановлении на работе.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4.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Непрерывный стаж работы сохраняется при отсутствии во время перерыва другой работы: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5"/>
      <w:bookmarkEnd w:id="1"/>
      <w:r w:rsidRPr="00F31F96">
        <w:rPr>
          <w:rFonts w:ascii="Times New Roman" w:hAnsi="Times New Roman" w:cs="Times New Roman"/>
          <w:sz w:val="28"/>
          <w:szCs w:val="28"/>
        </w:rPr>
        <w:t>1)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не позднее одного месяца со дня увольнения: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lastRenderedPageBreak/>
        <w:t>при поступлении (переводе) на работу в другое муниципальное учреждение;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2)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не позднее двух месяцев после прекращения временной инвалидности, вызвавшее увольнение из муниципального учреждения, а также в случае увольнения с работы, на которую работник был переведен по этим основаниям;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F31F96">
        <w:rPr>
          <w:rFonts w:ascii="Times New Roman" w:hAnsi="Times New Roman" w:cs="Times New Roman"/>
          <w:sz w:val="28"/>
          <w:szCs w:val="28"/>
        </w:rPr>
        <w:t>3)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не позднее трех месяцев: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со дня увольнения в связи с ликвидацией муниципального учреждения либо сокращением численности или штата работников муниципального учреждения;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со дня увольнения с военной службы по призыву, если службе непосредственно предшествовала работа в муниципальном учреждении;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со дня окончания учебного заведения, если учебе непосредственно предшествовала работа в муниципальном учреждении;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4)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при увольнении из муниципального учреждения в связи с уходом за ребенком в возрасте до 14 лет или ребенком-инвалидом в возрасте до 16 лет при поступлении на работу до достижения ребенком указанного возраста;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5)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женам (мужьям) военнослужащих (лиц рядового и начальствующего состава органов внутренних дел), увольняющимся с работы по собственному желанию из муниципального учреждения, в связи с переводом мужа (жены) военнослужащего (лиц рядового, начальствующего состава органов внутренних дел) в другую местность или переездом мужа (жены) в связи с увольнением с военной службы и из органов внутренних дел.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5.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 xml:space="preserve">Перерыв в работе, указанный в </w:t>
      </w:r>
      <w:hyperlink w:anchor="Par55" w:history="1">
        <w:r w:rsidR="007848C3" w:rsidRPr="00F31F9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="007848C3" w:rsidRPr="00F31F96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ar58" w:history="1">
        <w:r w:rsidR="007848C3" w:rsidRPr="00F31F9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3 пункта 4</w:t>
        </w:r>
      </w:hyperlink>
      <w:r w:rsidR="007848C3" w:rsidRPr="00F31F96">
        <w:rPr>
          <w:rFonts w:ascii="Times New Roman" w:hAnsi="Times New Roman" w:cs="Times New Roman"/>
          <w:sz w:val="28"/>
          <w:szCs w:val="28"/>
        </w:rPr>
        <w:t xml:space="preserve"> настоящего Порядка, увеличивается на время, необходимое для переезда к новому месту жительства, но в непрерывный стаж работы не включается.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6.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Основным документом, подтверждающим стаж работы, является трудовая книжка в бумажном и (или) электронном виде (далее – трудовая книжка) установленного образца.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Записи в трудовой книжке, учитываемые при подсчете стажа работы, должны быть оформлены в соответствии с трудовым законодательством, действовавшим на день их внесения в трудовую книжку.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В случаях, когда в трудовой книжке отсутствуют записи, подтверждающие стаж работы, данный стаж подтверждается на основании представленных архивных справок либо справок работодателей с приложением копий документов о приеме (увольнении) с работы, подтверждающих периоды работы в должностях, которые включаются в этот стаж.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7.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Документы, выдаваемые в целях подтверждения периодов работы, включаемых в стаж работы, должны содержать номер и дачу выдачи, фамилию, имя, отчество лица, которому выдается документ, число, месяц и год его рождения, место работы, период работы, профессию (должность), основания их выдачи (приказы, лицевые счета и другие документы).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lastRenderedPageBreak/>
        <w:t>Если имя, отчество или фамилия гражданина в документе о стаже не совпадает с его именем, отчеством или фамилией, указанными в паспорте или свидетельстве о рождении, факт принадлежности этого документа данному гражданину устанавливается на основании свидетельства о браке, свидетельства о перемене имени или в судебном порядке.</w:t>
      </w:r>
    </w:p>
    <w:p w:rsidR="007848C3" w:rsidRPr="00F31F96" w:rsidRDefault="007848C3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В случае, если в представленном документе о периодах работы указаны только годы без обозначения точных дат, за дату принимается 1 июля соответствующего года, а если не указано число месяца, то таковым является 15 число соответствующего месяца.</w:t>
      </w:r>
    </w:p>
    <w:p w:rsidR="007848C3" w:rsidRPr="00F31F96" w:rsidRDefault="00F31F96" w:rsidP="00F31F9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F96">
        <w:rPr>
          <w:rFonts w:ascii="Times New Roman" w:hAnsi="Times New Roman" w:cs="Times New Roman"/>
          <w:sz w:val="28"/>
          <w:szCs w:val="28"/>
        </w:rPr>
        <w:t>8.</w:t>
      </w:r>
      <w:r w:rsidRPr="00F31F96">
        <w:rPr>
          <w:rFonts w:ascii="Times New Roman" w:hAnsi="Times New Roman" w:cs="Times New Roman"/>
          <w:sz w:val="28"/>
          <w:szCs w:val="28"/>
        </w:rPr>
        <w:tab/>
      </w:r>
      <w:r w:rsidR="007848C3" w:rsidRPr="00F31F96">
        <w:rPr>
          <w:rFonts w:ascii="Times New Roman" w:hAnsi="Times New Roman" w:cs="Times New Roman"/>
          <w:sz w:val="28"/>
          <w:szCs w:val="28"/>
        </w:rPr>
        <w:t>Продолжительность стажа работы, дающего право на получение надбавки за продолжительность непрерывной работы в муниципальном учреждении, устанавливается приказом руководителя муниципального учреждения.</w:t>
      </w:r>
    </w:p>
    <w:p w:rsidR="007848C3" w:rsidRDefault="007848C3" w:rsidP="00F3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54D" w:rsidRPr="00F31F96" w:rsidRDefault="003E754D" w:rsidP="00F31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E754D" w:rsidRPr="006B5541" w:rsidRDefault="003E754D" w:rsidP="003E754D">
      <w:pPr>
        <w:pStyle w:val="ac"/>
        <w:rPr>
          <w:rFonts w:ascii="Times New Roman" w:hAnsi="Times New Roman" w:cs="Times New Roman"/>
          <w:sz w:val="24"/>
          <w:szCs w:val="24"/>
        </w:rPr>
      </w:pPr>
      <w:r w:rsidRPr="006B5541">
        <w:rPr>
          <w:rFonts w:ascii="Times New Roman" w:hAnsi="Times New Roman" w:cs="Times New Roman"/>
          <w:sz w:val="24"/>
          <w:szCs w:val="24"/>
        </w:rPr>
        <w:t xml:space="preserve">Директор МУ «КСАГ» </w:t>
      </w:r>
    </w:p>
    <w:p w:rsidR="003E754D" w:rsidRPr="006B5541" w:rsidRDefault="003E754D" w:rsidP="003E754D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6B554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55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5541">
        <w:rPr>
          <w:rFonts w:ascii="Times New Roman" w:hAnsi="Times New Roman" w:cs="Times New Roman"/>
          <w:sz w:val="24"/>
          <w:szCs w:val="24"/>
        </w:rPr>
        <w:t>агнитогорска</w:t>
      </w:r>
      <w:proofErr w:type="spellEnd"/>
      <w:r w:rsidRPr="006B5541">
        <w:rPr>
          <w:rFonts w:ascii="Times New Roman" w:hAnsi="Times New Roman" w:cs="Times New Roman"/>
          <w:sz w:val="24"/>
          <w:szCs w:val="24"/>
        </w:rPr>
        <w:tab/>
      </w:r>
      <w:r w:rsidRPr="006B5541">
        <w:rPr>
          <w:rFonts w:ascii="Times New Roman" w:hAnsi="Times New Roman" w:cs="Times New Roman"/>
          <w:sz w:val="24"/>
          <w:szCs w:val="24"/>
        </w:rPr>
        <w:tab/>
      </w:r>
      <w:r w:rsidRPr="006B5541">
        <w:rPr>
          <w:rFonts w:ascii="Times New Roman" w:hAnsi="Times New Roman" w:cs="Times New Roman"/>
          <w:sz w:val="24"/>
          <w:szCs w:val="24"/>
        </w:rPr>
        <w:tab/>
        <w:t xml:space="preserve">          _________________   </w:t>
      </w:r>
      <w:proofErr w:type="spellStart"/>
      <w:r w:rsidRPr="006B5541">
        <w:rPr>
          <w:rFonts w:ascii="Times New Roman" w:hAnsi="Times New Roman" w:cs="Times New Roman"/>
          <w:sz w:val="24"/>
          <w:szCs w:val="24"/>
        </w:rPr>
        <w:t>А.П.Бахарев</w:t>
      </w:r>
      <w:proofErr w:type="spellEnd"/>
    </w:p>
    <w:p w:rsidR="003E754D" w:rsidRPr="006B5541" w:rsidRDefault="003E754D" w:rsidP="003E75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3E754D" w:rsidRPr="006B5541" w:rsidRDefault="003E754D" w:rsidP="003E75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04C42" w:rsidRDefault="00504C42" w:rsidP="003E75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</w:p>
    <w:p w:rsidR="003E754D" w:rsidRPr="006B5541" w:rsidRDefault="00504C42" w:rsidP="003E754D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коллектива </w:t>
      </w:r>
      <w:bookmarkStart w:id="3" w:name="_GoBack"/>
      <w:bookmarkEnd w:id="3"/>
      <w:r w:rsidR="003E754D" w:rsidRPr="006B5541">
        <w:rPr>
          <w:rFonts w:ascii="Times New Roman" w:hAnsi="Times New Roman" w:cs="Times New Roman"/>
          <w:sz w:val="24"/>
          <w:szCs w:val="24"/>
        </w:rPr>
        <w:t>МУ «КСАГ»</w:t>
      </w:r>
    </w:p>
    <w:p w:rsidR="003E754D" w:rsidRPr="006B5541" w:rsidRDefault="003E754D" w:rsidP="003E754D">
      <w:pPr>
        <w:pStyle w:val="ac"/>
        <w:rPr>
          <w:rFonts w:ascii="Times New Roman" w:hAnsi="Times New Roman" w:cs="Times New Roman"/>
          <w:sz w:val="24"/>
          <w:szCs w:val="24"/>
        </w:rPr>
      </w:pPr>
      <w:proofErr w:type="spellStart"/>
      <w:r w:rsidRPr="006B554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6B554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B5541">
        <w:rPr>
          <w:rFonts w:ascii="Times New Roman" w:hAnsi="Times New Roman" w:cs="Times New Roman"/>
          <w:sz w:val="24"/>
          <w:szCs w:val="24"/>
        </w:rPr>
        <w:t>агнитогорска</w:t>
      </w:r>
      <w:proofErr w:type="spellEnd"/>
      <w:r w:rsidRPr="006B5541">
        <w:rPr>
          <w:rFonts w:ascii="Times New Roman" w:hAnsi="Times New Roman" w:cs="Times New Roman"/>
          <w:sz w:val="24"/>
          <w:szCs w:val="24"/>
        </w:rPr>
        <w:tab/>
      </w:r>
      <w:r w:rsidRPr="006B5541">
        <w:rPr>
          <w:rFonts w:ascii="Times New Roman" w:hAnsi="Times New Roman" w:cs="Times New Roman"/>
          <w:sz w:val="24"/>
          <w:szCs w:val="24"/>
        </w:rPr>
        <w:tab/>
      </w:r>
      <w:r w:rsidRPr="006B5541">
        <w:rPr>
          <w:rFonts w:ascii="Times New Roman" w:hAnsi="Times New Roman" w:cs="Times New Roman"/>
          <w:sz w:val="24"/>
          <w:szCs w:val="24"/>
        </w:rPr>
        <w:tab/>
        <w:t xml:space="preserve">          _________________  </w:t>
      </w:r>
      <w:proofErr w:type="spellStart"/>
      <w:r w:rsidRPr="006B5541">
        <w:rPr>
          <w:rFonts w:ascii="Times New Roman" w:hAnsi="Times New Roman" w:cs="Times New Roman"/>
          <w:sz w:val="24"/>
          <w:szCs w:val="24"/>
        </w:rPr>
        <w:t>И.М.Старкова</w:t>
      </w:r>
      <w:proofErr w:type="spellEnd"/>
    </w:p>
    <w:p w:rsidR="003E754D" w:rsidRPr="006B5541" w:rsidRDefault="003E754D" w:rsidP="003E754D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F136B4" w:rsidRPr="00F31F96" w:rsidRDefault="00F136B4" w:rsidP="00F31F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F136B4" w:rsidRPr="00F31F96" w:rsidSect="00F31F96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577" w:rsidRDefault="00830577" w:rsidP="004A1A77">
      <w:pPr>
        <w:spacing w:after="0" w:line="240" w:lineRule="auto"/>
      </w:pPr>
      <w:r>
        <w:separator/>
      </w:r>
    </w:p>
  </w:endnote>
  <w:endnote w:type="continuationSeparator" w:id="0">
    <w:p w:rsidR="00830577" w:rsidRDefault="00830577" w:rsidP="004A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861" w:rsidRPr="007F1861" w:rsidRDefault="007F1861" w:rsidP="007F1861">
    <w:pPr>
      <w:pStyle w:val="a8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577" w:rsidRDefault="00830577" w:rsidP="004A1A77">
      <w:pPr>
        <w:spacing w:after="0" w:line="240" w:lineRule="auto"/>
      </w:pPr>
      <w:r>
        <w:separator/>
      </w:r>
    </w:p>
  </w:footnote>
  <w:footnote w:type="continuationSeparator" w:id="0">
    <w:p w:rsidR="00830577" w:rsidRDefault="00830577" w:rsidP="004A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426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A1A77" w:rsidRPr="004A1A77" w:rsidRDefault="004A1A77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A1A7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A1A7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04C4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4A1A7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A1A77" w:rsidRDefault="004A1A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5A"/>
    <w:rsid w:val="00005341"/>
    <w:rsid w:val="000412FE"/>
    <w:rsid w:val="00095EBA"/>
    <w:rsid w:val="000D55EA"/>
    <w:rsid w:val="001852C3"/>
    <w:rsid w:val="001C507C"/>
    <w:rsid w:val="001F3B75"/>
    <w:rsid w:val="003E754D"/>
    <w:rsid w:val="003F598A"/>
    <w:rsid w:val="004A1A77"/>
    <w:rsid w:val="004A7590"/>
    <w:rsid w:val="004B5C87"/>
    <w:rsid w:val="00504C42"/>
    <w:rsid w:val="0050596C"/>
    <w:rsid w:val="00542D7B"/>
    <w:rsid w:val="00574F14"/>
    <w:rsid w:val="005B7277"/>
    <w:rsid w:val="006F7DC9"/>
    <w:rsid w:val="00741D40"/>
    <w:rsid w:val="007848C3"/>
    <w:rsid w:val="007F1861"/>
    <w:rsid w:val="00830577"/>
    <w:rsid w:val="0085534A"/>
    <w:rsid w:val="00867DCC"/>
    <w:rsid w:val="0087521B"/>
    <w:rsid w:val="009B667A"/>
    <w:rsid w:val="00A246BF"/>
    <w:rsid w:val="00A413D1"/>
    <w:rsid w:val="00A73048"/>
    <w:rsid w:val="00A86E64"/>
    <w:rsid w:val="00AE219D"/>
    <w:rsid w:val="00C12E10"/>
    <w:rsid w:val="00C2023E"/>
    <w:rsid w:val="00CD1A1B"/>
    <w:rsid w:val="00CF1A83"/>
    <w:rsid w:val="00D66C86"/>
    <w:rsid w:val="00DB1ABE"/>
    <w:rsid w:val="00E011DD"/>
    <w:rsid w:val="00E210EE"/>
    <w:rsid w:val="00E26C27"/>
    <w:rsid w:val="00E278D5"/>
    <w:rsid w:val="00ED565A"/>
    <w:rsid w:val="00F00001"/>
    <w:rsid w:val="00F136B4"/>
    <w:rsid w:val="00F21D2E"/>
    <w:rsid w:val="00F31F96"/>
    <w:rsid w:val="00F516DC"/>
    <w:rsid w:val="00F95BB7"/>
    <w:rsid w:val="00FB4957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character" w:styleId="aa">
    <w:name w:val="Hyperlink"/>
    <w:basedOn w:val="a0"/>
    <w:uiPriority w:val="99"/>
    <w:semiHidden/>
    <w:unhideWhenUsed/>
    <w:rsid w:val="00E26C2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1F96"/>
    <w:pPr>
      <w:ind w:left="720"/>
      <w:contextualSpacing/>
    </w:pPr>
  </w:style>
  <w:style w:type="paragraph" w:styleId="ac">
    <w:name w:val="No Spacing"/>
    <w:uiPriority w:val="1"/>
    <w:qFormat/>
    <w:rsid w:val="00095E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0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5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A77"/>
  </w:style>
  <w:style w:type="paragraph" w:styleId="a8">
    <w:name w:val="footer"/>
    <w:basedOn w:val="a"/>
    <w:link w:val="a9"/>
    <w:uiPriority w:val="99"/>
    <w:unhideWhenUsed/>
    <w:rsid w:val="004A1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A77"/>
  </w:style>
  <w:style w:type="character" w:styleId="aa">
    <w:name w:val="Hyperlink"/>
    <w:basedOn w:val="a0"/>
    <w:uiPriority w:val="99"/>
    <w:semiHidden/>
    <w:unhideWhenUsed/>
    <w:rsid w:val="00E26C27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1F96"/>
    <w:pPr>
      <w:ind w:left="720"/>
      <w:contextualSpacing/>
    </w:pPr>
  </w:style>
  <w:style w:type="paragraph" w:styleId="ac">
    <w:name w:val="No Spacing"/>
    <w:uiPriority w:val="1"/>
    <w:qFormat/>
    <w:rsid w:val="00095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5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3C50363891C7C4977A32183244E7AF53A2D92F662B774202AEDA34F2602D3E93C3D18919CE8574A63529DBC522FFD9B1445FA678B7AD58F2DB7BC15GBS0J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8CBD-DE4C-4544-A298-5F453893E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2023-06-23T08:27:00Z</cp:lastPrinted>
  <dcterms:created xsi:type="dcterms:W3CDTF">2023-06-27T04:23:00Z</dcterms:created>
  <dcterms:modified xsi:type="dcterms:W3CDTF">2023-12-27T07:57:00Z</dcterms:modified>
</cp:coreProperties>
</file>